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763B" w14:textId="77777777" w:rsidR="0015277F" w:rsidRDefault="00910C86" w:rsidP="00910C86">
      <w:pPr>
        <w:pStyle w:val="KeinLeerraum"/>
        <w:spacing w:after="120"/>
        <w:rPr>
          <w:rFonts w:ascii="Arial" w:hAnsi="Arial" w:cs="Arial"/>
        </w:rPr>
      </w:pPr>
      <w:r w:rsidRPr="00910C86">
        <w:rPr>
          <w:rFonts w:ascii="Arial" w:hAnsi="Arial" w:cs="Arial"/>
        </w:rPr>
        <w:t>Evangelisches Institut für Kirchenrecht an der Universität Potsdam (EIKR)</w:t>
      </w:r>
      <w:r w:rsidR="0015277F">
        <w:rPr>
          <w:rFonts w:ascii="Arial" w:hAnsi="Arial" w:cs="Arial"/>
        </w:rPr>
        <w:t xml:space="preserve"> </w:t>
      </w:r>
    </w:p>
    <w:p w14:paraId="0A158097" w14:textId="77777777" w:rsidR="006F4056" w:rsidRPr="00E65B66" w:rsidRDefault="007841EE" w:rsidP="0015277F">
      <w:pPr>
        <w:pStyle w:val="KeinLeerraum"/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MR </w:t>
      </w:r>
      <w:r w:rsidR="00910C86" w:rsidRPr="00910C86">
        <w:rPr>
          <w:rFonts w:ascii="Arial" w:hAnsi="Arial" w:cs="Arial"/>
          <w:i/>
        </w:rPr>
        <w:t>Prof. Dr. Norbert Janz</w:t>
      </w:r>
      <w:r w:rsidR="003B59C3">
        <w:rPr>
          <w:rFonts w:ascii="Arial" w:hAnsi="Arial" w:cs="Arial"/>
          <w:i/>
        </w:rPr>
        <w:t xml:space="preserve"> </w:t>
      </w:r>
      <w:r w:rsidR="00910C86" w:rsidRPr="00910C86">
        <w:rPr>
          <w:rFonts w:ascii="Arial" w:hAnsi="Arial" w:cs="Arial"/>
          <w:i/>
        </w:rPr>
        <w:t>/</w:t>
      </w:r>
      <w:r w:rsidR="003B59C3">
        <w:rPr>
          <w:rFonts w:ascii="Arial" w:hAnsi="Arial" w:cs="Arial"/>
          <w:i/>
        </w:rPr>
        <w:t xml:space="preserve"> </w:t>
      </w:r>
      <w:r w:rsidR="00214539">
        <w:rPr>
          <w:rFonts w:ascii="Arial" w:hAnsi="Arial" w:cs="Arial"/>
          <w:i/>
        </w:rPr>
        <w:t>Präsident a</w:t>
      </w:r>
      <w:r w:rsidR="00910C86" w:rsidRPr="00910C86">
        <w:rPr>
          <w:rFonts w:ascii="Arial" w:hAnsi="Arial" w:cs="Arial"/>
          <w:i/>
        </w:rPr>
        <w:t>D Ulrich Seelemann</w:t>
      </w:r>
    </w:p>
    <w:p w14:paraId="75F2DB72" w14:textId="77777777" w:rsidR="00910C86" w:rsidRPr="00910C86" w:rsidRDefault="00910C86" w:rsidP="00910C86">
      <w:pPr>
        <w:pStyle w:val="KeinLeerraum"/>
        <w:spacing w:after="120"/>
        <w:rPr>
          <w:rFonts w:ascii="Arial" w:hAnsi="Arial" w:cs="Arial"/>
          <w:b/>
          <w:sz w:val="2"/>
          <w:szCs w:val="2"/>
        </w:rPr>
      </w:pPr>
    </w:p>
    <w:p w14:paraId="00D9A645" w14:textId="77777777" w:rsidR="002A6134" w:rsidRDefault="00214539" w:rsidP="002A6134">
      <w:pPr>
        <w:pStyle w:val="KeinLeerraum"/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Ankündigung für das Sommersemester</w:t>
      </w:r>
      <w:r w:rsidR="00910C86" w:rsidRPr="00910C86">
        <w:rPr>
          <w:rFonts w:ascii="Arial" w:hAnsi="Arial" w:cs="Arial"/>
          <w:b/>
          <w:sz w:val="24"/>
          <w:szCs w:val="24"/>
        </w:rPr>
        <w:t xml:space="preserve"> 202</w:t>
      </w:r>
      <w:r w:rsidR="00AC4B0D">
        <w:rPr>
          <w:rFonts w:ascii="Arial" w:hAnsi="Arial" w:cs="Arial"/>
          <w:b/>
          <w:sz w:val="24"/>
          <w:szCs w:val="24"/>
        </w:rPr>
        <w:t>6</w:t>
      </w:r>
    </w:p>
    <w:p w14:paraId="38CC504D" w14:textId="77777777" w:rsidR="006F4056" w:rsidRPr="00E65B66" w:rsidRDefault="003B59C3" w:rsidP="002A6134">
      <w:pPr>
        <w:pStyle w:val="KeinLeerraum"/>
        <w:spacing w:line="36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214539" w:rsidRPr="00214539">
        <w:rPr>
          <w:rFonts w:ascii="Arial" w:hAnsi="Arial" w:cs="Arial"/>
          <w:b/>
          <w:sz w:val="24"/>
          <w:szCs w:val="24"/>
        </w:rPr>
        <w:t>Seminar über aktuelle Fragen und Entwicklungen im Religionsverfassungsrecht</w:t>
      </w:r>
      <w:r>
        <w:rPr>
          <w:rFonts w:ascii="Arial" w:hAnsi="Arial" w:cs="Arial"/>
          <w:b/>
          <w:sz w:val="24"/>
          <w:szCs w:val="24"/>
        </w:rPr>
        <w:t xml:space="preserve">“ </w:t>
      </w:r>
    </w:p>
    <w:p w14:paraId="11316C66" w14:textId="77777777" w:rsidR="00FF2EE5" w:rsidRPr="00910C86" w:rsidRDefault="00FF2EE5" w:rsidP="00910C86">
      <w:pPr>
        <w:spacing w:after="120" w:line="240" w:lineRule="auto"/>
        <w:rPr>
          <w:rFonts w:ascii="Arial" w:hAnsi="Arial" w:cs="Arial"/>
          <w:b/>
          <w:sz w:val="2"/>
          <w:szCs w:val="2"/>
        </w:rPr>
      </w:pPr>
    </w:p>
    <w:p w14:paraId="30183C81" w14:textId="77777777" w:rsidR="00214539" w:rsidRDefault="00214539" w:rsidP="00214539">
      <w:pPr>
        <w:spacing w:after="120" w:line="240" w:lineRule="auto"/>
        <w:jc w:val="both"/>
        <w:rPr>
          <w:rFonts w:ascii="Arial" w:hAnsi="Arial" w:cs="Arial"/>
        </w:rPr>
      </w:pPr>
      <w:r w:rsidRPr="00214539">
        <w:rPr>
          <w:rFonts w:ascii="Arial" w:hAnsi="Arial" w:cs="Arial"/>
        </w:rPr>
        <w:t xml:space="preserve">Dieses Seminar wendet sich an Studierende der Rechtswissenschaft, aber auch an interessierte Studierende der sozial- und politischen Wissenschaft, der Geschichtswissenschaft und der Theologie. </w:t>
      </w:r>
      <w:r>
        <w:rPr>
          <w:rFonts w:ascii="Arial" w:hAnsi="Arial" w:cs="Arial"/>
        </w:rPr>
        <w:t>Das Angebot richtet sich auch an Studierende der EUV, der FU und der HU Berlin.</w:t>
      </w:r>
    </w:p>
    <w:p w14:paraId="2CD5E43A" w14:textId="77777777" w:rsidR="00214539" w:rsidRDefault="00214539" w:rsidP="0021453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dem Seminar</w:t>
      </w:r>
      <w:r w:rsidRPr="00214539">
        <w:rPr>
          <w:rFonts w:ascii="Arial" w:hAnsi="Arial" w:cs="Arial"/>
        </w:rPr>
        <w:t xml:space="preserve"> sollen die Teilnehmenden aktuelle Fragen des Religionsverfassungsrechts vertieft untersuchen und weitere Entwicklungen aufzeigen und im Kreis der Teilnehmenden diskutieren. </w:t>
      </w:r>
    </w:p>
    <w:p w14:paraId="24A143DD" w14:textId="77777777" w:rsidR="00214539" w:rsidRDefault="00214539" w:rsidP="00214539">
      <w:pPr>
        <w:spacing w:after="120" w:line="240" w:lineRule="auto"/>
        <w:jc w:val="both"/>
        <w:rPr>
          <w:rFonts w:ascii="Arial" w:hAnsi="Arial" w:cs="Arial"/>
        </w:rPr>
      </w:pPr>
      <w:r w:rsidRPr="00214539">
        <w:rPr>
          <w:rFonts w:ascii="Arial" w:hAnsi="Arial" w:cs="Arial"/>
        </w:rPr>
        <w:t>Der Leistungsnachweis wird erworben durch Anfertigung eines schriftlichen Referates und dessen Verteidigung und Diskussion im Teilnehmendenkreis sowie eine Beteiligung an der Diskussion der Referate anderer Teilnehmenden.</w:t>
      </w:r>
    </w:p>
    <w:p w14:paraId="59B53100" w14:textId="3C88008E" w:rsidR="00214539" w:rsidRPr="00D96253" w:rsidRDefault="00214539" w:rsidP="00214539">
      <w:pPr>
        <w:spacing w:after="120" w:line="240" w:lineRule="auto"/>
        <w:jc w:val="both"/>
        <w:rPr>
          <w:rFonts w:ascii="Arial" w:hAnsi="Arial" w:cs="Arial"/>
          <w:b/>
        </w:rPr>
      </w:pPr>
      <w:r w:rsidRPr="00D96253">
        <w:rPr>
          <w:rFonts w:ascii="Arial" w:hAnsi="Arial" w:cs="Arial"/>
          <w:b/>
        </w:rPr>
        <w:t xml:space="preserve">Erster </w:t>
      </w:r>
      <w:r w:rsidR="00F93991">
        <w:rPr>
          <w:rFonts w:ascii="Arial" w:hAnsi="Arial" w:cs="Arial"/>
          <w:b/>
        </w:rPr>
        <w:t>Termin: Dienstag, 2</w:t>
      </w:r>
      <w:r w:rsidR="00AC4B0D">
        <w:rPr>
          <w:rFonts w:ascii="Arial" w:hAnsi="Arial" w:cs="Arial"/>
          <w:b/>
        </w:rPr>
        <w:t>1</w:t>
      </w:r>
      <w:r w:rsidR="009B4065">
        <w:rPr>
          <w:rFonts w:ascii="Arial" w:hAnsi="Arial" w:cs="Arial"/>
          <w:b/>
        </w:rPr>
        <w:t>. April 202</w:t>
      </w:r>
      <w:r w:rsidR="00622BCD">
        <w:rPr>
          <w:rFonts w:ascii="Arial" w:hAnsi="Arial" w:cs="Arial"/>
          <w:b/>
        </w:rPr>
        <w:t>6</w:t>
      </w:r>
      <w:r w:rsidRPr="00D96253">
        <w:rPr>
          <w:rFonts w:ascii="Arial" w:hAnsi="Arial" w:cs="Arial"/>
          <w:b/>
        </w:rPr>
        <w:t>,</w:t>
      </w:r>
      <w:r w:rsidR="00D96253">
        <w:rPr>
          <w:rFonts w:ascii="Arial" w:hAnsi="Arial" w:cs="Arial"/>
          <w:b/>
        </w:rPr>
        <w:t xml:space="preserve"> </w:t>
      </w:r>
      <w:r w:rsidR="00750F4C" w:rsidRPr="00D96253">
        <w:rPr>
          <w:rFonts w:ascii="Arial" w:hAnsi="Arial" w:cs="Arial"/>
          <w:b/>
        </w:rPr>
        <w:t>16 Uhr c.t.</w:t>
      </w:r>
      <w:r w:rsidR="00BC2F1B">
        <w:rPr>
          <w:rFonts w:ascii="Arial" w:hAnsi="Arial" w:cs="Arial"/>
          <w:b/>
        </w:rPr>
        <w:t>, Raum 03.06</w:t>
      </w:r>
      <w:r w:rsidR="00612256">
        <w:rPr>
          <w:rFonts w:ascii="Arial" w:hAnsi="Arial" w:cs="Arial"/>
          <w:b/>
        </w:rPr>
        <w:t>.S16 (Campus Griebnitzsee</w:t>
      </w:r>
      <w:r w:rsidR="005264BC">
        <w:rPr>
          <w:rFonts w:ascii="Arial" w:hAnsi="Arial" w:cs="Arial"/>
          <w:b/>
        </w:rPr>
        <w:t>)</w:t>
      </w:r>
    </w:p>
    <w:p w14:paraId="1725C44A" w14:textId="77777777" w:rsidR="00214539" w:rsidRPr="00214539" w:rsidRDefault="00214539" w:rsidP="00214539">
      <w:pPr>
        <w:spacing w:after="120" w:line="240" w:lineRule="auto"/>
        <w:jc w:val="both"/>
        <w:rPr>
          <w:rFonts w:ascii="Arial" w:hAnsi="Arial" w:cs="Arial"/>
        </w:rPr>
      </w:pPr>
      <w:r w:rsidRPr="00214539">
        <w:rPr>
          <w:rFonts w:ascii="Arial" w:hAnsi="Arial" w:cs="Arial"/>
        </w:rPr>
        <w:t>Nähere Auskünfte: Präs. aD Ulrich Seelemann, ulrich.seelemann@uni-potsdam.de</w:t>
      </w:r>
    </w:p>
    <w:p w14:paraId="1EE804F4" w14:textId="77777777" w:rsidR="00E65B66" w:rsidRPr="00E65B66" w:rsidRDefault="00E65B66" w:rsidP="00E65B66">
      <w:pPr>
        <w:spacing w:after="120" w:line="240" w:lineRule="auto"/>
        <w:jc w:val="both"/>
        <w:rPr>
          <w:rFonts w:ascii="Arial" w:hAnsi="Arial" w:cs="Arial"/>
        </w:rPr>
      </w:pPr>
      <w:r w:rsidRPr="00E65B66">
        <w:rPr>
          <w:rFonts w:ascii="Arial" w:hAnsi="Arial" w:cs="Arial"/>
        </w:rPr>
        <w:t>Wegen der Modalitäten der Themenvergabe und der Termine für die Referate beachten Sie bitte auch die Hinweise in Moodle zu die</w:t>
      </w:r>
      <w:r w:rsidR="00D23777">
        <w:rPr>
          <w:rFonts w:ascii="Arial" w:hAnsi="Arial" w:cs="Arial"/>
        </w:rPr>
        <w:t>sem Seminar (SemRelVerfR SS 202</w:t>
      </w:r>
      <w:r w:rsidR="00AC4B0D">
        <w:rPr>
          <w:rFonts w:ascii="Arial" w:hAnsi="Arial" w:cs="Arial"/>
        </w:rPr>
        <w:t>6</w:t>
      </w:r>
      <w:r w:rsidRPr="00E65B66">
        <w:rPr>
          <w:rFonts w:ascii="Arial" w:hAnsi="Arial" w:cs="Arial"/>
        </w:rPr>
        <w:t>).</w:t>
      </w:r>
    </w:p>
    <w:p w14:paraId="4612D5B7" w14:textId="77777777" w:rsidR="009B4065" w:rsidRPr="009B4065" w:rsidRDefault="00214539" w:rsidP="00DF5566">
      <w:pPr>
        <w:spacing w:after="240" w:line="240" w:lineRule="auto"/>
        <w:jc w:val="both"/>
        <w:rPr>
          <w:rFonts w:ascii="Arial" w:hAnsi="Arial" w:cs="Arial"/>
        </w:rPr>
      </w:pPr>
      <w:r w:rsidRPr="00214539">
        <w:rPr>
          <w:rFonts w:ascii="Arial" w:hAnsi="Arial" w:cs="Arial"/>
        </w:rPr>
        <w:t xml:space="preserve">Folgende </w:t>
      </w:r>
      <w:r w:rsidRPr="001F362E">
        <w:rPr>
          <w:rFonts w:ascii="Arial" w:hAnsi="Arial" w:cs="Arial"/>
          <w:b/>
        </w:rPr>
        <w:t>Themen</w:t>
      </w:r>
      <w:r w:rsidRPr="00214539">
        <w:rPr>
          <w:rFonts w:ascii="Arial" w:hAnsi="Arial" w:cs="Arial"/>
        </w:rPr>
        <w:t xml:space="preserve"> sind vorgesehen:</w:t>
      </w:r>
    </w:p>
    <w:p w14:paraId="5B9D957C" w14:textId="77777777" w:rsidR="009B4065" w:rsidRDefault="00BB4207" w:rsidP="009B4065">
      <w:pPr>
        <w:pStyle w:val="Listenabsatz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9B4065">
        <w:rPr>
          <w:rFonts w:ascii="Arial" w:hAnsi="Arial" w:cs="Arial"/>
        </w:rPr>
        <w:t>Gesetzlicher Schutz von Feiertagen am Beispiel der Berliner Regelung im Spannungsfeld zwischen individueller Religionsfreiheit, staatlicher Neutralität und kollektivem Durchatmen</w:t>
      </w:r>
    </w:p>
    <w:p w14:paraId="477CA53E" w14:textId="77777777" w:rsidR="008150F8" w:rsidRPr="00E60025" w:rsidRDefault="008150F8" w:rsidP="008150F8">
      <w:pPr>
        <w:pStyle w:val="Listenabsatz"/>
        <w:spacing w:after="120" w:line="240" w:lineRule="auto"/>
        <w:rPr>
          <w:rFonts w:ascii="Arial" w:hAnsi="Arial" w:cs="Arial"/>
          <w:sz w:val="12"/>
          <w:szCs w:val="12"/>
        </w:rPr>
      </w:pPr>
    </w:p>
    <w:p w14:paraId="13DC0448" w14:textId="77777777" w:rsidR="008150F8" w:rsidRDefault="008150F8" w:rsidP="009B4065">
      <w:pPr>
        <w:pStyle w:val="Listenabsatz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Einführung eines staatlichen Gedenktages „Gegen Stigmatisierung und Diskriminierung des Islam“: verfassungsrechtliche und religionspolitische Fragen.</w:t>
      </w:r>
    </w:p>
    <w:p w14:paraId="7A9CFFF1" w14:textId="77777777" w:rsidR="008150F8" w:rsidRPr="00E60025" w:rsidRDefault="008150F8" w:rsidP="00E60025">
      <w:pPr>
        <w:pStyle w:val="Listenabsatz"/>
        <w:spacing w:after="120" w:line="240" w:lineRule="auto"/>
        <w:rPr>
          <w:rFonts w:ascii="Arial" w:hAnsi="Arial" w:cs="Arial"/>
          <w:sz w:val="12"/>
          <w:szCs w:val="12"/>
        </w:rPr>
      </w:pPr>
    </w:p>
    <w:p w14:paraId="7413ACD2" w14:textId="34990815" w:rsidR="008150F8" w:rsidRDefault="009A1EA0" w:rsidP="009B4065">
      <w:pPr>
        <w:pStyle w:val="Listenabsatz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Gegenstände kultureller Traditionen mit religiösen Wurzeln und Inhalten im Schulunterricht (Beispiel: Messe im Musikunterricht</w:t>
      </w:r>
      <w:r w:rsidR="001E43B7">
        <w:rPr>
          <w:rFonts w:ascii="Arial" w:hAnsi="Arial" w:cs="Arial"/>
        </w:rPr>
        <w:t>)</w:t>
      </w:r>
    </w:p>
    <w:p w14:paraId="0F0839F3" w14:textId="77777777" w:rsidR="00E60025" w:rsidRPr="00E60025" w:rsidRDefault="00E60025" w:rsidP="00E60025">
      <w:pPr>
        <w:pStyle w:val="Listenabsatz"/>
        <w:spacing w:after="120" w:line="240" w:lineRule="auto"/>
        <w:rPr>
          <w:rFonts w:ascii="Arial" w:hAnsi="Arial" w:cs="Arial"/>
          <w:sz w:val="12"/>
          <w:szCs w:val="12"/>
        </w:rPr>
      </w:pPr>
    </w:p>
    <w:p w14:paraId="27EB7585" w14:textId="2451A01B" w:rsidR="00E60025" w:rsidRPr="00E60025" w:rsidRDefault="00E60025" w:rsidP="00E6002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E60025">
        <w:rPr>
          <w:rFonts w:ascii="Arial" w:hAnsi="Arial" w:cs="Arial"/>
        </w:rPr>
        <w:t>Sind die Swifties eine Religion? Aktuelle Fragestellungen der Begrifflichkeiten „Religion“ und „Weltanschau</w:t>
      </w:r>
      <w:r>
        <w:rPr>
          <w:rFonts w:ascii="Arial" w:hAnsi="Arial" w:cs="Arial"/>
        </w:rPr>
        <w:t>ung“</w:t>
      </w:r>
    </w:p>
    <w:p w14:paraId="31D9E043" w14:textId="77777777" w:rsidR="009A1EA0" w:rsidRPr="00E60025" w:rsidRDefault="009A1EA0" w:rsidP="00E60025">
      <w:pPr>
        <w:pStyle w:val="Listenabsatz"/>
        <w:spacing w:after="120" w:line="240" w:lineRule="auto"/>
        <w:rPr>
          <w:rFonts w:ascii="Arial" w:hAnsi="Arial" w:cs="Arial"/>
          <w:sz w:val="12"/>
          <w:szCs w:val="12"/>
        </w:rPr>
      </w:pPr>
    </w:p>
    <w:p w14:paraId="0E7D3A71" w14:textId="58A3BAAA" w:rsidR="009A1EA0" w:rsidRDefault="001E43B7" w:rsidP="009B4065">
      <w:pPr>
        <w:pStyle w:val="Listenabsatz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Neutralität und Kultur: Advents- und Weihnachtsbräuche (Adventskranz, Nikolausstiefel, Tannenbaum, Krippe) in kommunaler Kita?</w:t>
      </w:r>
    </w:p>
    <w:p w14:paraId="7537BB31" w14:textId="77777777" w:rsidR="009401DD" w:rsidRPr="00E60025" w:rsidRDefault="009401DD" w:rsidP="009401DD">
      <w:pPr>
        <w:pStyle w:val="Listenabsatz"/>
        <w:spacing w:after="120" w:line="240" w:lineRule="auto"/>
        <w:rPr>
          <w:rFonts w:ascii="Arial" w:hAnsi="Arial" w:cs="Arial"/>
          <w:sz w:val="12"/>
          <w:szCs w:val="12"/>
        </w:rPr>
      </w:pPr>
    </w:p>
    <w:p w14:paraId="76154534" w14:textId="77777777" w:rsidR="009401DD" w:rsidRPr="009401DD" w:rsidRDefault="00BB4207" w:rsidP="009401DD">
      <w:pPr>
        <w:pStyle w:val="Listenabsatz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9B4065">
        <w:rPr>
          <w:rFonts w:ascii="Arial" w:hAnsi="Arial" w:cs="Arial"/>
        </w:rPr>
        <w:t>Das Recht auf ungestörte Ausübung karitativer Tätigkeit als Ausdruck religiös begründeter Nächstenliebe</w:t>
      </w:r>
      <w:r w:rsidR="00B57C79" w:rsidRPr="009B4065">
        <w:rPr>
          <w:rFonts w:ascii="Arial" w:hAnsi="Arial" w:cs="Arial"/>
        </w:rPr>
        <w:t>: Schutz des Marktzugangs der Religionsgemeinschaften im Sozial- und Gesundheitsmarkt?</w:t>
      </w:r>
      <w:r w:rsidRPr="009B4065">
        <w:rPr>
          <w:rFonts w:ascii="Arial" w:hAnsi="Arial" w:cs="Arial"/>
        </w:rPr>
        <w:t xml:space="preserve"> </w:t>
      </w:r>
    </w:p>
    <w:p w14:paraId="290CC637" w14:textId="77777777" w:rsidR="009401DD" w:rsidRPr="00E60025" w:rsidRDefault="009401DD" w:rsidP="009401DD">
      <w:pPr>
        <w:pStyle w:val="Listenabsatz"/>
        <w:spacing w:after="120" w:line="240" w:lineRule="auto"/>
        <w:rPr>
          <w:rFonts w:ascii="Arial" w:hAnsi="Arial" w:cs="Arial"/>
          <w:sz w:val="12"/>
          <w:szCs w:val="12"/>
        </w:rPr>
      </w:pPr>
    </w:p>
    <w:p w14:paraId="6A1CFC3A" w14:textId="77777777" w:rsidR="009B4065" w:rsidRDefault="009B4065" w:rsidP="009B4065">
      <w:pPr>
        <w:pStyle w:val="Listenabsatz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Gremienpluralismus von neuen Herausforderungen – Zur Abbildung religiös-weltanschaulicher Vielfalt in den Organen der Rundfunkaufsicht</w:t>
      </w:r>
    </w:p>
    <w:p w14:paraId="75052B83" w14:textId="77777777" w:rsidR="00E41C9D" w:rsidRPr="00E60025" w:rsidRDefault="00E41C9D" w:rsidP="00E41C9D">
      <w:pPr>
        <w:pStyle w:val="Listenabsatz"/>
        <w:spacing w:after="120" w:line="240" w:lineRule="auto"/>
        <w:rPr>
          <w:rFonts w:ascii="Arial" w:hAnsi="Arial" w:cs="Arial"/>
          <w:sz w:val="12"/>
          <w:szCs w:val="12"/>
        </w:rPr>
      </w:pPr>
    </w:p>
    <w:p w14:paraId="626336C0" w14:textId="1698B078" w:rsidR="00DF5566" w:rsidRDefault="00BD097F" w:rsidP="00E41C9D">
      <w:pPr>
        <w:pStyle w:val="Listenabsatz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Begriff und Bedeutung der „Bekenntnisschule“ in Art. 7 Abs. 5 GG</w:t>
      </w:r>
      <w:r w:rsidR="006065DF">
        <w:rPr>
          <w:rFonts w:ascii="Arial" w:hAnsi="Arial" w:cs="Arial"/>
        </w:rPr>
        <w:t xml:space="preserve"> in der heutigen </w:t>
      </w:r>
      <w:r w:rsidR="00D43DB1">
        <w:rPr>
          <w:rFonts w:ascii="Arial" w:hAnsi="Arial" w:cs="Arial"/>
        </w:rPr>
        <w:t>r</w:t>
      </w:r>
      <w:r w:rsidR="006065DF">
        <w:rPr>
          <w:rFonts w:ascii="Arial" w:hAnsi="Arial" w:cs="Arial"/>
        </w:rPr>
        <w:t>eligionspluralen Gesellschaft.</w:t>
      </w:r>
    </w:p>
    <w:p w14:paraId="13384ED3" w14:textId="77777777" w:rsidR="00DF5566" w:rsidRPr="00E60025" w:rsidRDefault="00DF5566" w:rsidP="00DF5566">
      <w:pPr>
        <w:pStyle w:val="Listenabsatz"/>
        <w:spacing w:after="120" w:line="240" w:lineRule="auto"/>
        <w:rPr>
          <w:rFonts w:ascii="Arial" w:hAnsi="Arial" w:cs="Arial"/>
          <w:sz w:val="12"/>
          <w:szCs w:val="12"/>
        </w:rPr>
      </w:pPr>
    </w:p>
    <w:p w14:paraId="7234BDC8" w14:textId="77777777" w:rsidR="00DF5566" w:rsidRDefault="00BD097F" w:rsidP="00E41C9D">
      <w:pPr>
        <w:pStyle w:val="Listenabsatz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„Lebenskundlicher Unterricht“ in der Bundeswehr durch Militärgeistliche: Konsequenz staatlicher Religionsneutralität oder Verstoß dagegen?</w:t>
      </w:r>
    </w:p>
    <w:p w14:paraId="6C618648" w14:textId="77777777" w:rsidR="00BD097F" w:rsidRPr="00E60025" w:rsidRDefault="00BD097F" w:rsidP="00BD097F">
      <w:pPr>
        <w:pStyle w:val="Listenabsatz"/>
        <w:rPr>
          <w:rFonts w:ascii="Arial" w:hAnsi="Arial" w:cs="Arial"/>
          <w:sz w:val="12"/>
          <w:szCs w:val="12"/>
        </w:rPr>
      </w:pPr>
    </w:p>
    <w:p w14:paraId="74697642" w14:textId="77777777" w:rsidR="00264238" w:rsidRPr="00AC4B0D" w:rsidRDefault="00264238" w:rsidP="00AC4B0D">
      <w:pPr>
        <w:pStyle w:val="Listenabsatz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AC4B0D">
        <w:rPr>
          <w:rFonts w:ascii="Arial" w:hAnsi="Arial" w:cs="Arial"/>
        </w:rPr>
        <w:t>Öffentliche Sicherheit und Ordnung als Schranke der Religionsfreiheit</w:t>
      </w:r>
      <w:r w:rsidR="00AC4B0D">
        <w:rPr>
          <w:rFonts w:ascii="Arial" w:hAnsi="Arial" w:cs="Arial"/>
        </w:rPr>
        <w:t xml:space="preserve"> a</w:t>
      </w:r>
      <w:r w:rsidRPr="00AC4B0D">
        <w:rPr>
          <w:rFonts w:ascii="Arial" w:hAnsi="Arial" w:cs="Arial"/>
        </w:rPr>
        <w:t>m Beispiel der Störung des Schulfriedens</w:t>
      </w:r>
    </w:p>
    <w:p w14:paraId="6D8ECC0B" w14:textId="77777777" w:rsidR="00E60025" w:rsidRDefault="00E60025" w:rsidP="00E41C9D">
      <w:pPr>
        <w:rPr>
          <w:rFonts w:ascii="Arial" w:hAnsi="Arial" w:cs="Arial"/>
        </w:rPr>
      </w:pPr>
    </w:p>
    <w:p w14:paraId="2373441E" w14:textId="1832BD24" w:rsidR="008923EA" w:rsidRPr="00E41C9D" w:rsidRDefault="00B0488B" w:rsidP="00E41C9D">
      <w:pPr>
        <w:rPr>
          <w:rFonts w:ascii="Arial" w:hAnsi="Arial" w:cs="Arial"/>
        </w:rPr>
      </w:pPr>
      <w:r w:rsidRPr="00E41C9D">
        <w:rPr>
          <w:rFonts w:ascii="Arial" w:hAnsi="Arial" w:cs="Arial"/>
        </w:rPr>
        <w:t>Bei Interesse an bestimmten Gegenständen und Sachverhalten können weitere Themen mit religionserfassungsrechtlichem Inhalt auf Wunsch verabredet werden.</w:t>
      </w:r>
    </w:p>
    <w:sectPr w:rsidR="008923EA" w:rsidRPr="00E41C9D" w:rsidSect="007841EE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4304" w14:textId="77777777" w:rsidR="00317094" w:rsidRDefault="00317094" w:rsidP="000B6D21">
      <w:pPr>
        <w:spacing w:after="0" w:line="240" w:lineRule="auto"/>
      </w:pPr>
      <w:r>
        <w:separator/>
      </w:r>
    </w:p>
  </w:endnote>
  <w:endnote w:type="continuationSeparator" w:id="0">
    <w:p w14:paraId="07BB7B45" w14:textId="77777777" w:rsidR="00317094" w:rsidRDefault="00317094" w:rsidP="000B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2D86" w14:textId="77777777" w:rsidR="000B6D21" w:rsidRPr="000B6D21" w:rsidRDefault="000B6D21">
    <w:pPr>
      <w:pStyle w:val="Fuzeile"/>
      <w:jc w:val="center"/>
      <w:rPr>
        <w:rFonts w:ascii="Arial" w:hAnsi="Arial" w:cs="Arial"/>
        <w:sz w:val="20"/>
        <w:szCs w:val="20"/>
      </w:rPr>
    </w:pPr>
  </w:p>
  <w:p w14:paraId="30E91697" w14:textId="77777777" w:rsidR="000B6D21" w:rsidRDefault="000B6D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92A8" w14:textId="77777777" w:rsidR="00317094" w:rsidRDefault="00317094" w:rsidP="000B6D21">
      <w:pPr>
        <w:spacing w:after="0" w:line="240" w:lineRule="auto"/>
      </w:pPr>
      <w:r>
        <w:separator/>
      </w:r>
    </w:p>
  </w:footnote>
  <w:footnote w:type="continuationSeparator" w:id="0">
    <w:p w14:paraId="3BFDB8A8" w14:textId="77777777" w:rsidR="00317094" w:rsidRDefault="00317094" w:rsidP="000B6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23"/>
    <w:multiLevelType w:val="hybridMultilevel"/>
    <w:tmpl w:val="A1885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00E86"/>
    <w:multiLevelType w:val="hybridMultilevel"/>
    <w:tmpl w:val="CAB897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B41"/>
    <w:multiLevelType w:val="hybridMultilevel"/>
    <w:tmpl w:val="31D2AF5C"/>
    <w:lvl w:ilvl="0" w:tplc="4D2CFCC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873DB"/>
    <w:multiLevelType w:val="hybridMultilevel"/>
    <w:tmpl w:val="EAEE71E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B50C9"/>
    <w:multiLevelType w:val="hybridMultilevel"/>
    <w:tmpl w:val="CAB897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70A53"/>
    <w:multiLevelType w:val="hybridMultilevel"/>
    <w:tmpl w:val="8CC631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238E"/>
    <w:multiLevelType w:val="hybridMultilevel"/>
    <w:tmpl w:val="8886F02A"/>
    <w:lvl w:ilvl="0" w:tplc="F6EEA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911F86"/>
    <w:multiLevelType w:val="hybridMultilevel"/>
    <w:tmpl w:val="0BD8DC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A1595"/>
    <w:multiLevelType w:val="hybridMultilevel"/>
    <w:tmpl w:val="262270AE"/>
    <w:lvl w:ilvl="0" w:tplc="CEF66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26737D"/>
    <w:multiLevelType w:val="hybridMultilevel"/>
    <w:tmpl w:val="D35E5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C3D0D"/>
    <w:multiLevelType w:val="hybridMultilevel"/>
    <w:tmpl w:val="857A1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B1032"/>
    <w:multiLevelType w:val="hybridMultilevel"/>
    <w:tmpl w:val="CAB897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C7092"/>
    <w:multiLevelType w:val="hybridMultilevel"/>
    <w:tmpl w:val="CAB897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063258">
    <w:abstractNumId w:val="10"/>
  </w:num>
  <w:num w:numId="2" w16cid:durableId="1279605090">
    <w:abstractNumId w:val="2"/>
  </w:num>
  <w:num w:numId="3" w16cid:durableId="971902528">
    <w:abstractNumId w:val="0"/>
  </w:num>
  <w:num w:numId="4" w16cid:durableId="288586477">
    <w:abstractNumId w:val="9"/>
  </w:num>
  <w:num w:numId="5" w16cid:durableId="249777137">
    <w:abstractNumId w:val="8"/>
  </w:num>
  <w:num w:numId="6" w16cid:durableId="1998143507">
    <w:abstractNumId w:val="7"/>
  </w:num>
  <w:num w:numId="7" w16cid:durableId="215163978">
    <w:abstractNumId w:val="3"/>
  </w:num>
  <w:num w:numId="8" w16cid:durableId="303241036">
    <w:abstractNumId w:val="5"/>
  </w:num>
  <w:num w:numId="9" w16cid:durableId="790392810">
    <w:abstractNumId w:val="4"/>
  </w:num>
  <w:num w:numId="10" w16cid:durableId="709261464">
    <w:abstractNumId w:val="6"/>
  </w:num>
  <w:num w:numId="11" w16cid:durableId="788939838">
    <w:abstractNumId w:val="11"/>
  </w:num>
  <w:num w:numId="12" w16cid:durableId="318920236">
    <w:abstractNumId w:val="12"/>
  </w:num>
  <w:num w:numId="13" w16cid:durableId="71716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E5"/>
    <w:rsid w:val="0009559B"/>
    <w:rsid w:val="000B1818"/>
    <w:rsid w:val="000B6D21"/>
    <w:rsid w:val="0011230F"/>
    <w:rsid w:val="00125CD3"/>
    <w:rsid w:val="0015277F"/>
    <w:rsid w:val="00155C57"/>
    <w:rsid w:val="001A38B1"/>
    <w:rsid w:val="001B0401"/>
    <w:rsid w:val="001C39C6"/>
    <w:rsid w:val="001E43B7"/>
    <w:rsid w:val="001F362E"/>
    <w:rsid w:val="001F46FB"/>
    <w:rsid w:val="001F5F30"/>
    <w:rsid w:val="00214539"/>
    <w:rsid w:val="00214FC1"/>
    <w:rsid w:val="0022484E"/>
    <w:rsid w:val="0023338E"/>
    <w:rsid w:val="00257BAA"/>
    <w:rsid w:val="00264238"/>
    <w:rsid w:val="002A5D38"/>
    <w:rsid w:val="002A6134"/>
    <w:rsid w:val="002B1BBF"/>
    <w:rsid w:val="002C51A8"/>
    <w:rsid w:val="002D2C5D"/>
    <w:rsid w:val="003121B4"/>
    <w:rsid w:val="00317094"/>
    <w:rsid w:val="00335149"/>
    <w:rsid w:val="00344894"/>
    <w:rsid w:val="003954C5"/>
    <w:rsid w:val="003967F3"/>
    <w:rsid w:val="003B59C3"/>
    <w:rsid w:val="003E5391"/>
    <w:rsid w:val="00450434"/>
    <w:rsid w:val="004931EC"/>
    <w:rsid w:val="004E53A3"/>
    <w:rsid w:val="004F6CA4"/>
    <w:rsid w:val="005264BC"/>
    <w:rsid w:val="006065DF"/>
    <w:rsid w:val="00612256"/>
    <w:rsid w:val="00622BCD"/>
    <w:rsid w:val="0068068C"/>
    <w:rsid w:val="006C1CDC"/>
    <w:rsid w:val="006F4056"/>
    <w:rsid w:val="00720CA3"/>
    <w:rsid w:val="00750F4C"/>
    <w:rsid w:val="00776EE9"/>
    <w:rsid w:val="007841EE"/>
    <w:rsid w:val="00784DF5"/>
    <w:rsid w:val="007E614E"/>
    <w:rsid w:val="008150F8"/>
    <w:rsid w:val="008923EA"/>
    <w:rsid w:val="008C00ED"/>
    <w:rsid w:val="00910C86"/>
    <w:rsid w:val="009334AC"/>
    <w:rsid w:val="009401DD"/>
    <w:rsid w:val="00944F23"/>
    <w:rsid w:val="00956B93"/>
    <w:rsid w:val="0096398D"/>
    <w:rsid w:val="009749A4"/>
    <w:rsid w:val="009A1EA0"/>
    <w:rsid w:val="009A67B2"/>
    <w:rsid w:val="009A6BF3"/>
    <w:rsid w:val="009B4065"/>
    <w:rsid w:val="00A54734"/>
    <w:rsid w:val="00AC4B0D"/>
    <w:rsid w:val="00B0488B"/>
    <w:rsid w:val="00B510D0"/>
    <w:rsid w:val="00B57C79"/>
    <w:rsid w:val="00BB4207"/>
    <w:rsid w:val="00BC2F1B"/>
    <w:rsid w:val="00BD097F"/>
    <w:rsid w:val="00C079E7"/>
    <w:rsid w:val="00C31E79"/>
    <w:rsid w:val="00C54F4D"/>
    <w:rsid w:val="00C67701"/>
    <w:rsid w:val="00C75606"/>
    <w:rsid w:val="00CF73BA"/>
    <w:rsid w:val="00D23777"/>
    <w:rsid w:val="00D43DB1"/>
    <w:rsid w:val="00D5003F"/>
    <w:rsid w:val="00D679E9"/>
    <w:rsid w:val="00D96253"/>
    <w:rsid w:val="00DF5566"/>
    <w:rsid w:val="00DF5A38"/>
    <w:rsid w:val="00E41C9D"/>
    <w:rsid w:val="00E60025"/>
    <w:rsid w:val="00E65B66"/>
    <w:rsid w:val="00EC66F2"/>
    <w:rsid w:val="00F11BF6"/>
    <w:rsid w:val="00F17F9A"/>
    <w:rsid w:val="00F2639C"/>
    <w:rsid w:val="00F93991"/>
    <w:rsid w:val="00FB20A7"/>
    <w:rsid w:val="00FD74AB"/>
    <w:rsid w:val="00FE1447"/>
    <w:rsid w:val="00FF2EE5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D954"/>
  <w15:docId w15:val="{D4C0FEEF-AFC6-4533-9DAB-097E0C0A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2639C"/>
    <w:pPr>
      <w:ind w:left="720"/>
      <w:contextualSpacing/>
    </w:pPr>
  </w:style>
  <w:style w:type="paragraph" w:styleId="KeinLeerraum">
    <w:name w:val="No Spacing"/>
    <w:uiPriority w:val="1"/>
    <w:qFormat/>
    <w:rsid w:val="00910C8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923E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B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6D21"/>
  </w:style>
  <w:style w:type="paragraph" w:styleId="Fuzeile">
    <w:name w:val="footer"/>
    <w:basedOn w:val="Standard"/>
    <w:link w:val="FuzeileZchn"/>
    <w:uiPriority w:val="99"/>
    <w:unhideWhenUsed/>
    <w:rsid w:val="000B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6D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7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PGD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Seelemann</dc:creator>
  <cp:lastModifiedBy>Ulrich Seelemann</cp:lastModifiedBy>
  <cp:revision>4</cp:revision>
  <cp:lastPrinted>2025-01-28T14:44:00Z</cp:lastPrinted>
  <dcterms:created xsi:type="dcterms:W3CDTF">2026-01-23T18:08:00Z</dcterms:created>
  <dcterms:modified xsi:type="dcterms:W3CDTF">2026-01-25T14:28:00Z</dcterms:modified>
</cp:coreProperties>
</file>