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455" w:rsidRDefault="00BA626B">
      <w:pPr>
        <w:rPr>
          <w:rFonts w:ascii="Arial" w:hAnsi="Arial" w:cs="Arial"/>
          <w:b/>
          <w:sz w:val="24"/>
          <w:szCs w:val="24"/>
          <w:u w:val="single"/>
        </w:rPr>
      </w:pPr>
      <w:r w:rsidRPr="00BA626B">
        <w:rPr>
          <w:rFonts w:ascii="Arial" w:hAnsi="Arial" w:cs="Arial"/>
          <w:b/>
          <w:sz w:val="24"/>
          <w:szCs w:val="24"/>
          <w:u w:val="single"/>
        </w:rPr>
        <w:t>Seminar Kolloidchemie – Modul A9</w:t>
      </w:r>
    </w:p>
    <w:p w:rsidR="00BA626B" w:rsidRDefault="00BA626B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Fragenkomplexe zu den Vorlesungen </w:t>
      </w:r>
      <w:r w:rsidRPr="00BA626B">
        <w:rPr>
          <w:rFonts w:ascii="Arial" w:hAnsi="Arial" w:cs="Arial"/>
          <w:b/>
          <w:i/>
          <w:sz w:val="24"/>
          <w:szCs w:val="24"/>
        </w:rPr>
        <w:t>V1</w:t>
      </w:r>
      <w:r>
        <w:rPr>
          <w:rFonts w:ascii="Arial" w:hAnsi="Arial" w:cs="Arial"/>
          <w:b/>
          <w:sz w:val="24"/>
          <w:szCs w:val="24"/>
        </w:rPr>
        <w:t xml:space="preserve"> und </w:t>
      </w:r>
      <w:r w:rsidRPr="00BA626B">
        <w:rPr>
          <w:rFonts w:ascii="Arial" w:hAnsi="Arial" w:cs="Arial"/>
          <w:b/>
          <w:i/>
          <w:sz w:val="24"/>
          <w:szCs w:val="24"/>
        </w:rPr>
        <w:t>V2</w:t>
      </w:r>
    </w:p>
    <w:p w:rsidR="00BA626B" w:rsidRDefault="00BA626B">
      <w:pPr>
        <w:rPr>
          <w:rFonts w:ascii="Arial" w:hAnsi="Arial" w:cs="Arial"/>
          <w:b/>
          <w:i/>
          <w:sz w:val="24"/>
          <w:szCs w:val="24"/>
        </w:rPr>
      </w:pPr>
    </w:p>
    <w:p w:rsidR="00BA626B" w:rsidRDefault="00BA626B">
      <w:pPr>
        <w:rPr>
          <w:rFonts w:ascii="Arial" w:hAnsi="Arial" w:cs="Arial"/>
          <w:sz w:val="24"/>
          <w:szCs w:val="24"/>
        </w:rPr>
      </w:pPr>
      <w:r w:rsidRPr="00E93CC5">
        <w:rPr>
          <w:rFonts w:ascii="Arial" w:hAnsi="Arial" w:cs="Arial"/>
          <w:i/>
          <w:sz w:val="24"/>
          <w:szCs w:val="24"/>
          <w:u w:val="single"/>
        </w:rPr>
        <w:t>Frage 1: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Mit der Blasenmethode kann die </w:t>
      </w:r>
      <w:r w:rsidR="00EA2BD1">
        <w:rPr>
          <w:rFonts w:ascii="Arial" w:hAnsi="Arial" w:cs="Arial"/>
          <w:sz w:val="24"/>
          <w:szCs w:val="24"/>
        </w:rPr>
        <w:t>Oberf</w:t>
      </w:r>
      <w:r>
        <w:rPr>
          <w:rFonts w:ascii="Arial" w:hAnsi="Arial" w:cs="Arial"/>
          <w:sz w:val="24"/>
          <w:szCs w:val="24"/>
        </w:rPr>
        <w:t>lächenspannung</w:t>
      </w:r>
      <w:r w:rsidR="00E93CC5" w:rsidRPr="00E93CC5">
        <w:rPr>
          <w:rFonts w:ascii="Arial" w:hAnsi="Arial" w:cs="Arial"/>
          <w:sz w:val="24"/>
          <w:szCs w:val="24"/>
        </w:rPr>
        <w:t xml:space="preserve"> </w:t>
      </w:r>
      <w:r w:rsidR="00E93CC5" w:rsidRPr="00E93CC5">
        <w:rPr>
          <w:rFonts w:ascii="Arial" w:hAnsi="Arial" w:cs="Arial"/>
          <w:i/>
          <w:sz w:val="24"/>
          <w:szCs w:val="24"/>
        </w:rPr>
        <w:t>ɣ</w:t>
      </w:r>
      <w:r w:rsidRPr="00E93CC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einer Flüssigkeit bestimmt werden. Dabei wird eine Kapillare in die Flüssigkeit getaucht und durch Druck eine Luftblase erzeugt. Der maximale Druck </w:t>
      </w:r>
      <w:proofErr w:type="spellStart"/>
      <w:r w:rsidRPr="00BA626B">
        <w:rPr>
          <w:rFonts w:ascii="Arial" w:hAnsi="Arial" w:cs="Arial"/>
          <w:i/>
          <w:sz w:val="24"/>
          <w:szCs w:val="24"/>
        </w:rPr>
        <w:t>p</w:t>
      </w:r>
      <w:r w:rsidRPr="00BA626B">
        <w:rPr>
          <w:rFonts w:ascii="Arial" w:hAnsi="Arial" w:cs="Arial"/>
          <w:i/>
          <w:sz w:val="24"/>
          <w:szCs w:val="24"/>
          <w:vertAlign w:val="subscript"/>
        </w:rPr>
        <w:t>m</w:t>
      </w:r>
      <w:proofErr w:type="spellEnd"/>
      <w:r>
        <w:rPr>
          <w:rFonts w:ascii="Arial" w:hAnsi="Arial" w:cs="Arial"/>
          <w:sz w:val="24"/>
          <w:szCs w:val="24"/>
        </w:rPr>
        <w:t xml:space="preserve">, der erforderlich ist, um die </w:t>
      </w:r>
      <w:r w:rsidR="002E7ACA">
        <w:rPr>
          <w:rFonts w:ascii="Arial" w:hAnsi="Arial" w:cs="Arial"/>
          <w:sz w:val="24"/>
          <w:szCs w:val="24"/>
        </w:rPr>
        <w:t xml:space="preserve">Luftblase aus der Kapillare (Radius </w:t>
      </w:r>
      <w:r w:rsidR="002E7ACA" w:rsidRPr="002E7ACA">
        <w:rPr>
          <w:rFonts w:ascii="Arial" w:hAnsi="Arial" w:cs="Arial"/>
          <w:i/>
          <w:sz w:val="24"/>
          <w:szCs w:val="24"/>
        </w:rPr>
        <w:t>r</w:t>
      </w:r>
      <w:r w:rsidR="002E7ACA" w:rsidRPr="002E7ACA">
        <w:rPr>
          <w:rFonts w:ascii="Arial" w:hAnsi="Arial" w:cs="Arial"/>
          <w:sz w:val="24"/>
          <w:szCs w:val="24"/>
        </w:rPr>
        <w:t>)</w:t>
      </w:r>
      <w:r w:rsidR="002E7ACA">
        <w:rPr>
          <w:rFonts w:ascii="Arial" w:hAnsi="Arial" w:cs="Arial"/>
          <w:sz w:val="24"/>
          <w:szCs w:val="24"/>
        </w:rPr>
        <w:t xml:space="preserve"> austreten zu lassen, ist während des Austritts der Blase gleich dem Kapillardruck</w:t>
      </w:r>
      <w:r w:rsidR="002E7ACA" w:rsidRPr="002E7AC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E7ACA" w:rsidRPr="002E7ACA">
        <w:rPr>
          <w:rFonts w:ascii="Arial" w:hAnsi="Arial" w:cs="Arial"/>
          <w:i/>
          <w:sz w:val="24"/>
          <w:szCs w:val="24"/>
        </w:rPr>
        <w:t>p</w:t>
      </w:r>
      <w:r w:rsidR="002E7ACA" w:rsidRPr="002E7ACA">
        <w:rPr>
          <w:rFonts w:ascii="Arial" w:hAnsi="Arial" w:cs="Arial"/>
          <w:i/>
          <w:sz w:val="24"/>
          <w:szCs w:val="24"/>
          <w:vertAlign w:val="subscript"/>
        </w:rPr>
        <w:t>k</w:t>
      </w:r>
      <w:proofErr w:type="spellEnd"/>
      <w:r w:rsidR="002E7ACA">
        <w:rPr>
          <w:rFonts w:ascii="Arial" w:hAnsi="Arial" w:cs="Arial"/>
          <w:sz w:val="24"/>
          <w:szCs w:val="24"/>
        </w:rPr>
        <w:t xml:space="preserve"> , vermehrt um den im absolutem Maß anzugebenden hydrostatischen Druck  </w:t>
      </w:r>
      <w:r w:rsidR="002E7ACA" w:rsidRPr="002E7ACA">
        <w:rPr>
          <w:rFonts w:ascii="Arial" w:hAnsi="Arial" w:cs="Arial"/>
          <w:i/>
          <w:sz w:val="24"/>
          <w:szCs w:val="24"/>
        </w:rPr>
        <w:t>ϱ h‘ g</w:t>
      </w:r>
      <w:r w:rsidR="002E7ACA">
        <w:rPr>
          <w:rFonts w:ascii="Arial" w:hAnsi="Arial" w:cs="Arial"/>
          <w:i/>
          <w:sz w:val="24"/>
          <w:szCs w:val="24"/>
        </w:rPr>
        <w:t xml:space="preserve"> </w:t>
      </w:r>
      <w:r w:rsidR="002E7ACA">
        <w:rPr>
          <w:rFonts w:ascii="Arial" w:hAnsi="Arial" w:cs="Arial"/>
          <w:sz w:val="24"/>
          <w:szCs w:val="24"/>
        </w:rPr>
        <w:t xml:space="preserve">der zu überwindenden Flüssigkeitssäule von der Höhe </w:t>
      </w:r>
      <w:r w:rsidR="002E7ACA" w:rsidRPr="002E7ACA">
        <w:rPr>
          <w:rFonts w:ascii="Arial" w:hAnsi="Arial" w:cs="Arial"/>
          <w:i/>
          <w:sz w:val="24"/>
          <w:szCs w:val="24"/>
        </w:rPr>
        <w:t>h‘</w:t>
      </w:r>
      <w:r w:rsidR="002E7ACA">
        <w:rPr>
          <w:rFonts w:ascii="Arial" w:hAnsi="Arial" w:cs="Arial"/>
          <w:i/>
          <w:sz w:val="24"/>
          <w:szCs w:val="24"/>
        </w:rPr>
        <w:t xml:space="preserve"> </w:t>
      </w:r>
      <w:r w:rsidR="002E7ACA">
        <w:rPr>
          <w:rFonts w:ascii="Arial" w:hAnsi="Arial" w:cs="Arial"/>
          <w:sz w:val="24"/>
          <w:szCs w:val="24"/>
        </w:rPr>
        <w:t>(</w:t>
      </w:r>
      <w:r w:rsidR="002E7ACA" w:rsidRPr="002E7ACA">
        <w:rPr>
          <w:rFonts w:ascii="Arial" w:hAnsi="Arial" w:cs="Arial"/>
          <w:i/>
          <w:sz w:val="24"/>
          <w:szCs w:val="24"/>
        </w:rPr>
        <w:t>ϱ</w:t>
      </w:r>
      <w:r w:rsidR="002E7ACA">
        <w:rPr>
          <w:rFonts w:ascii="Arial" w:hAnsi="Arial" w:cs="Arial"/>
          <w:sz w:val="24"/>
          <w:szCs w:val="24"/>
        </w:rPr>
        <w:t xml:space="preserve">= Dichte, </w:t>
      </w:r>
      <w:r w:rsidR="002E7ACA" w:rsidRPr="002E7ACA">
        <w:rPr>
          <w:rFonts w:ascii="Arial" w:hAnsi="Arial" w:cs="Arial"/>
          <w:i/>
          <w:sz w:val="24"/>
          <w:szCs w:val="24"/>
        </w:rPr>
        <w:t>g</w:t>
      </w:r>
      <w:r w:rsidR="002E7ACA">
        <w:rPr>
          <w:rFonts w:ascii="Arial" w:hAnsi="Arial" w:cs="Arial"/>
          <w:sz w:val="24"/>
          <w:szCs w:val="24"/>
        </w:rPr>
        <w:t>= Fallbeschleunigung). Es ist also:</w:t>
      </w:r>
    </w:p>
    <w:p w:rsidR="002E7ACA" w:rsidRPr="008A6A9A" w:rsidRDefault="002E7ACA">
      <w:pPr>
        <w:rPr>
          <w:rFonts w:ascii="Arial" w:hAnsi="Arial" w:cs="Arial"/>
          <w:i/>
          <w:sz w:val="24"/>
          <w:szCs w:val="24"/>
          <w:lang w:val="en-US"/>
        </w:rPr>
      </w:pPr>
      <w:proofErr w:type="gramStart"/>
      <w:r w:rsidRPr="008A6A9A">
        <w:rPr>
          <w:rFonts w:ascii="Arial" w:hAnsi="Arial" w:cs="Arial"/>
          <w:i/>
          <w:sz w:val="24"/>
          <w:szCs w:val="24"/>
          <w:lang w:val="en-US"/>
        </w:rPr>
        <w:t>p</w:t>
      </w:r>
      <w:r w:rsidRPr="008A6A9A">
        <w:rPr>
          <w:rFonts w:ascii="Arial" w:hAnsi="Arial" w:cs="Arial"/>
          <w:i/>
          <w:sz w:val="24"/>
          <w:szCs w:val="24"/>
          <w:vertAlign w:val="subscript"/>
          <w:lang w:val="en-US"/>
        </w:rPr>
        <w:t>m</w:t>
      </w:r>
      <w:proofErr w:type="gramEnd"/>
      <w:r w:rsidRPr="008A6A9A">
        <w:rPr>
          <w:rFonts w:ascii="Arial" w:hAnsi="Arial" w:cs="Arial"/>
          <w:i/>
          <w:sz w:val="24"/>
          <w:szCs w:val="24"/>
          <w:lang w:val="en-US"/>
        </w:rPr>
        <w:t xml:space="preserve">= </w:t>
      </w:r>
      <w:proofErr w:type="spellStart"/>
      <w:r w:rsidRPr="008A6A9A">
        <w:rPr>
          <w:rFonts w:ascii="Arial" w:hAnsi="Arial" w:cs="Arial"/>
          <w:i/>
          <w:sz w:val="24"/>
          <w:szCs w:val="24"/>
          <w:lang w:val="en-US"/>
        </w:rPr>
        <w:t>p</w:t>
      </w:r>
      <w:r w:rsidRPr="008A6A9A">
        <w:rPr>
          <w:rFonts w:ascii="Arial" w:hAnsi="Arial" w:cs="Arial"/>
          <w:i/>
          <w:sz w:val="24"/>
          <w:szCs w:val="24"/>
          <w:vertAlign w:val="subscript"/>
          <w:lang w:val="en-US"/>
        </w:rPr>
        <w:t>k</w:t>
      </w:r>
      <w:proofErr w:type="spellEnd"/>
      <w:r w:rsidRPr="008A6A9A">
        <w:rPr>
          <w:rFonts w:ascii="Arial" w:hAnsi="Arial" w:cs="Arial"/>
          <w:i/>
          <w:sz w:val="24"/>
          <w:szCs w:val="24"/>
          <w:lang w:val="en-US"/>
        </w:rPr>
        <w:t xml:space="preserve"> + p</w:t>
      </w:r>
      <w:r w:rsidRPr="008A6A9A">
        <w:rPr>
          <w:rFonts w:ascii="Arial" w:hAnsi="Arial" w:cs="Arial"/>
          <w:i/>
          <w:sz w:val="24"/>
          <w:szCs w:val="24"/>
          <w:vertAlign w:val="subscript"/>
          <w:lang w:val="en-US"/>
        </w:rPr>
        <w:t>h</w:t>
      </w:r>
      <w:r w:rsidR="00E93CC5" w:rsidRPr="008A6A9A">
        <w:rPr>
          <w:rFonts w:ascii="Arial" w:hAnsi="Arial" w:cs="Arial"/>
          <w:i/>
          <w:sz w:val="24"/>
          <w:szCs w:val="24"/>
          <w:vertAlign w:val="subscript"/>
          <w:lang w:val="en-US"/>
        </w:rPr>
        <w:t xml:space="preserve">                 </w:t>
      </w:r>
      <w:proofErr w:type="spellStart"/>
      <w:r w:rsidR="00E93CC5" w:rsidRPr="008A6A9A">
        <w:rPr>
          <w:rFonts w:ascii="Arial" w:hAnsi="Arial" w:cs="Arial"/>
          <w:i/>
          <w:sz w:val="24"/>
          <w:szCs w:val="24"/>
          <w:lang w:val="en-US"/>
        </w:rPr>
        <w:t>p</w:t>
      </w:r>
      <w:r w:rsidR="00E93CC5" w:rsidRPr="008A6A9A">
        <w:rPr>
          <w:rFonts w:ascii="Arial" w:hAnsi="Arial" w:cs="Arial"/>
          <w:i/>
          <w:sz w:val="24"/>
          <w:szCs w:val="24"/>
          <w:vertAlign w:val="subscript"/>
          <w:lang w:val="en-US"/>
        </w:rPr>
        <w:t>k</w:t>
      </w:r>
      <w:proofErr w:type="spellEnd"/>
      <w:r w:rsidR="00E93CC5" w:rsidRPr="008A6A9A">
        <w:rPr>
          <w:rFonts w:ascii="Arial" w:hAnsi="Arial" w:cs="Arial"/>
          <w:i/>
          <w:sz w:val="24"/>
          <w:szCs w:val="24"/>
          <w:lang w:val="en-US"/>
        </w:rPr>
        <w:t xml:space="preserve"> = 2ɣ/r</w:t>
      </w:r>
      <w:r w:rsidR="008A6A9A" w:rsidRPr="008A6A9A">
        <w:rPr>
          <w:rFonts w:ascii="Arial" w:hAnsi="Arial" w:cs="Arial"/>
          <w:i/>
          <w:sz w:val="24"/>
          <w:szCs w:val="24"/>
          <w:lang w:val="en-US"/>
        </w:rPr>
        <w:t xml:space="preserve">  </w:t>
      </w:r>
    </w:p>
    <w:p w:rsidR="00E93CC5" w:rsidRPr="00E93CC5" w:rsidRDefault="00E93C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Stelle der Höhe </w:t>
      </w:r>
      <w:r w:rsidRPr="00E93CC5">
        <w:rPr>
          <w:rFonts w:ascii="Arial" w:hAnsi="Arial" w:cs="Arial"/>
          <w:i/>
          <w:sz w:val="24"/>
          <w:szCs w:val="24"/>
        </w:rPr>
        <w:t>h‘</w:t>
      </w:r>
      <w:r>
        <w:rPr>
          <w:rFonts w:ascii="Arial" w:hAnsi="Arial" w:cs="Arial"/>
          <w:sz w:val="24"/>
          <w:szCs w:val="24"/>
        </w:rPr>
        <w:t xml:space="preserve"> kann unmittelbar die Eintauchtiefe </w:t>
      </w:r>
      <w:r w:rsidRPr="00E93CC5">
        <w:rPr>
          <w:rFonts w:ascii="Arial" w:hAnsi="Arial" w:cs="Arial"/>
          <w:i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der Kapillare eingesetzt werden, falls der Radius genügend klein ist. Letzterer kann empirisch bestimmt werden, indem man zunächst eine Messung mit einer Flüssigkeit von bekannter </w:t>
      </w:r>
      <w:proofErr w:type="spellStart"/>
      <w:r>
        <w:rPr>
          <w:rFonts w:ascii="Arial" w:hAnsi="Arial" w:cs="Arial"/>
          <w:sz w:val="24"/>
          <w:szCs w:val="24"/>
        </w:rPr>
        <w:t>Obrflächenspannung</w:t>
      </w:r>
      <w:proofErr w:type="spellEnd"/>
      <w:r>
        <w:rPr>
          <w:rFonts w:ascii="Arial" w:hAnsi="Arial" w:cs="Arial"/>
          <w:sz w:val="24"/>
          <w:szCs w:val="24"/>
        </w:rPr>
        <w:t xml:space="preserve"> vornimmt, z.B. Wasser.</w:t>
      </w:r>
    </w:p>
    <w:p w:rsidR="00E93CC5" w:rsidRDefault="00E93CC5">
      <w:pPr>
        <w:rPr>
          <w:rFonts w:ascii="Arial" w:hAnsi="Arial" w:cs="Arial"/>
          <w:sz w:val="24"/>
          <w:szCs w:val="24"/>
        </w:rPr>
      </w:pPr>
    </w:p>
    <w:p w:rsidR="00EA2BD1" w:rsidRDefault="00EA2B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Berechnen Sie die Oberflächenspannungen der nachfolgenden Lösungsmittel mit Hilfe der folgenden Angaben:</w:t>
      </w:r>
    </w:p>
    <w:p w:rsidR="00EA2BD1" w:rsidRDefault="00EA2BD1" w:rsidP="00EA2BD1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Lösungsmittel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Höhendiff</w:t>
      </w:r>
      <w:proofErr w:type="spellEnd"/>
      <w:r>
        <w:rPr>
          <w:rFonts w:ascii="Arial" w:hAnsi="Arial" w:cs="Arial"/>
          <w:sz w:val="24"/>
          <w:szCs w:val="24"/>
        </w:rPr>
        <w:t>.  am Manometer              Dichte [g/cm</w:t>
      </w:r>
      <w:r w:rsidRPr="00EA2BD1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]                                                              beim Abreißen d. Blase in [mm]</w:t>
      </w:r>
    </w:p>
    <w:p w:rsidR="0044261C" w:rsidRDefault="0044261C" w:rsidP="00EA2BD1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Aceton</w:t>
      </w:r>
      <w:r>
        <w:rPr>
          <w:rFonts w:ascii="Arial" w:hAnsi="Arial" w:cs="Arial"/>
          <w:sz w:val="24"/>
          <w:szCs w:val="24"/>
        </w:rPr>
        <w:tab/>
        <w:t>34,5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0,790</w:t>
      </w:r>
    </w:p>
    <w:p w:rsidR="0044261C" w:rsidRDefault="0044261C" w:rsidP="00EA2BD1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Chloroform</w:t>
      </w:r>
      <w:r>
        <w:rPr>
          <w:rFonts w:ascii="Arial" w:hAnsi="Arial" w:cs="Arial"/>
          <w:sz w:val="24"/>
          <w:szCs w:val="24"/>
        </w:rPr>
        <w:tab/>
        <w:t>47,6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1,489</w:t>
      </w:r>
    </w:p>
    <w:p w:rsidR="0044261C" w:rsidRDefault="0044261C" w:rsidP="00EA2BD1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Methanol</w:t>
      </w:r>
      <w:r>
        <w:rPr>
          <w:rFonts w:ascii="Arial" w:hAnsi="Arial" w:cs="Arial"/>
          <w:sz w:val="24"/>
          <w:szCs w:val="24"/>
        </w:rPr>
        <w:tab/>
        <w:t>35,6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0,791</w:t>
      </w:r>
    </w:p>
    <w:p w:rsidR="0044261C" w:rsidRDefault="0044261C" w:rsidP="00EA2BD1">
      <w:pPr>
        <w:ind w:left="2124" w:hanging="2124"/>
        <w:rPr>
          <w:rFonts w:ascii="Arial" w:hAnsi="Arial" w:cs="Arial"/>
          <w:sz w:val="24"/>
          <w:szCs w:val="24"/>
        </w:rPr>
      </w:pPr>
    </w:p>
    <w:p w:rsidR="0044261C" w:rsidRDefault="0044261C" w:rsidP="00EA2BD1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Kapillarradius: 0,1</w:t>
      </w:r>
      <w:r w:rsidR="008A6A9A">
        <w:rPr>
          <w:rFonts w:ascii="Arial" w:hAnsi="Arial" w:cs="Arial"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mm</w:t>
      </w:r>
    </w:p>
    <w:p w:rsidR="008A6A9A" w:rsidRDefault="008A6A9A" w:rsidP="00EA2BD1">
      <w:pPr>
        <w:ind w:left="2124" w:hanging="2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Eintauchtiefe der Kapillare: 1cm</w:t>
      </w:r>
    </w:p>
    <w:p w:rsidR="0044261C" w:rsidRDefault="0044261C" w:rsidP="00EA2BD1">
      <w:pPr>
        <w:ind w:left="2124" w:hanging="2124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1mm Wassersäule = 9,81 N/m</w:t>
      </w:r>
      <w:r w:rsidRPr="0044261C">
        <w:rPr>
          <w:rFonts w:ascii="Arial" w:hAnsi="Arial" w:cs="Arial"/>
          <w:sz w:val="24"/>
          <w:szCs w:val="24"/>
          <w:vertAlign w:val="superscript"/>
        </w:rPr>
        <w:t>2</w:t>
      </w:r>
    </w:p>
    <w:p w:rsidR="0044261C" w:rsidRDefault="0044261C" w:rsidP="00EA2BD1">
      <w:pPr>
        <w:ind w:left="2124" w:hanging="2124"/>
        <w:rPr>
          <w:rFonts w:ascii="Arial" w:hAnsi="Arial" w:cs="Arial"/>
          <w:sz w:val="24"/>
          <w:szCs w:val="24"/>
          <w:vertAlign w:val="superscript"/>
        </w:rPr>
      </w:pPr>
    </w:p>
    <w:p w:rsidR="0044261C" w:rsidRDefault="0044261C" w:rsidP="00EA2BD1">
      <w:pPr>
        <w:ind w:left="2124" w:hanging="2124"/>
        <w:rPr>
          <w:rFonts w:ascii="Arial" w:hAnsi="Arial" w:cs="Arial"/>
          <w:sz w:val="24"/>
          <w:szCs w:val="24"/>
          <w:vertAlign w:val="superscript"/>
        </w:rPr>
      </w:pPr>
    </w:p>
    <w:p w:rsidR="0044261C" w:rsidRDefault="0044261C" w:rsidP="00EA2BD1">
      <w:pPr>
        <w:ind w:left="2124" w:hanging="2124"/>
        <w:rPr>
          <w:rFonts w:ascii="Arial" w:hAnsi="Arial" w:cs="Arial"/>
          <w:sz w:val="24"/>
          <w:szCs w:val="24"/>
          <w:vertAlign w:val="superscript"/>
        </w:rPr>
      </w:pPr>
    </w:p>
    <w:p w:rsidR="0044261C" w:rsidRDefault="0044261C" w:rsidP="00EA2BD1">
      <w:pPr>
        <w:ind w:left="2124" w:hanging="2124"/>
        <w:rPr>
          <w:rFonts w:ascii="Arial" w:hAnsi="Arial" w:cs="Arial"/>
          <w:sz w:val="24"/>
          <w:szCs w:val="24"/>
          <w:vertAlign w:val="superscript"/>
        </w:rPr>
      </w:pPr>
    </w:p>
    <w:p w:rsidR="0044261C" w:rsidRDefault="0044261C" w:rsidP="00EA2BD1">
      <w:pPr>
        <w:ind w:left="2124" w:hanging="2124"/>
        <w:rPr>
          <w:rFonts w:ascii="Arial" w:hAnsi="Arial" w:cs="Arial"/>
          <w:sz w:val="24"/>
          <w:szCs w:val="24"/>
          <w:vertAlign w:val="superscript"/>
        </w:rPr>
      </w:pPr>
    </w:p>
    <w:p w:rsidR="0044261C" w:rsidRDefault="0044261C" w:rsidP="00EA2BD1">
      <w:pPr>
        <w:ind w:left="2124" w:hanging="2124"/>
        <w:rPr>
          <w:rFonts w:ascii="Arial" w:hAnsi="Arial" w:cs="Arial"/>
          <w:sz w:val="24"/>
          <w:szCs w:val="24"/>
        </w:rPr>
      </w:pPr>
      <w:r w:rsidRPr="0044261C">
        <w:rPr>
          <w:rFonts w:ascii="Arial" w:hAnsi="Arial" w:cs="Arial"/>
          <w:i/>
          <w:sz w:val="24"/>
          <w:szCs w:val="24"/>
          <w:u w:val="single"/>
        </w:rPr>
        <w:lastRenderedPageBreak/>
        <w:t>Frage 2</w:t>
      </w:r>
      <w:r>
        <w:rPr>
          <w:rFonts w:ascii="Arial" w:hAnsi="Arial" w:cs="Arial"/>
          <w:i/>
          <w:sz w:val="24"/>
          <w:szCs w:val="24"/>
          <w:u w:val="single"/>
        </w:rPr>
        <w:t xml:space="preserve">:  </w:t>
      </w:r>
      <w:r>
        <w:rPr>
          <w:rFonts w:ascii="Arial" w:hAnsi="Arial" w:cs="Arial"/>
          <w:sz w:val="24"/>
          <w:szCs w:val="24"/>
        </w:rPr>
        <w:t>Welche generelle Einteilung kann bzgl. der Methoden zur Ermittlung von Oberflächen- bzw. Grenzflächenspannungen vorgenommen werden? Wozu gehört die Blasenmethode?</w:t>
      </w:r>
    </w:p>
    <w:p w:rsidR="002E7ACA" w:rsidRDefault="008A6A9A">
      <w:pPr>
        <w:rPr>
          <w:rFonts w:ascii="Arial" w:hAnsi="Arial" w:cs="Arial"/>
          <w:sz w:val="24"/>
          <w:szCs w:val="24"/>
        </w:rPr>
      </w:pPr>
      <w:r w:rsidRPr="008A6A9A">
        <w:rPr>
          <w:rFonts w:ascii="Arial" w:hAnsi="Arial" w:cs="Arial"/>
          <w:i/>
          <w:sz w:val="24"/>
          <w:szCs w:val="24"/>
          <w:u w:val="single"/>
        </w:rPr>
        <w:t>Frage 3</w:t>
      </w:r>
      <w:r>
        <w:rPr>
          <w:rFonts w:ascii="Arial" w:hAnsi="Arial" w:cs="Arial"/>
          <w:i/>
          <w:sz w:val="24"/>
          <w:szCs w:val="24"/>
          <w:u w:val="single"/>
        </w:rPr>
        <w:t xml:space="preserve">:  </w:t>
      </w:r>
      <w:r>
        <w:rPr>
          <w:rFonts w:ascii="Arial" w:hAnsi="Arial" w:cs="Arial"/>
          <w:sz w:val="24"/>
          <w:szCs w:val="24"/>
        </w:rPr>
        <w:t>Wie können Benetzungsspannungen ermittelt werden?</w:t>
      </w:r>
    </w:p>
    <w:p w:rsidR="008A6A9A" w:rsidRPr="008A6A9A" w:rsidRDefault="008A6A9A">
      <w:pPr>
        <w:rPr>
          <w:rFonts w:ascii="Arial" w:hAnsi="Arial" w:cs="Arial"/>
          <w:sz w:val="24"/>
          <w:szCs w:val="24"/>
        </w:rPr>
      </w:pPr>
      <w:r w:rsidRPr="008A6A9A">
        <w:rPr>
          <w:rFonts w:ascii="Arial" w:hAnsi="Arial" w:cs="Arial"/>
          <w:i/>
          <w:sz w:val="24"/>
          <w:szCs w:val="24"/>
          <w:u w:val="single"/>
        </w:rPr>
        <w:t>Frage 4:</w:t>
      </w:r>
      <w:r>
        <w:rPr>
          <w:rFonts w:ascii="Arial" w:hAnsi="Arial" w:cs="Arial"/>
          <w:i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Welche Annahme </w:t>
      </w:r>
      <w:proofErr w:type="spellStart"/>
      <w:r>
        <w:rPr>
          <w:rFonts w:ascii="Arial" w:hAnsi="Arial" w:cs="Arial"/>
          <w:sz w:val="24"/>
          <w:szCs w:val="24"/>
        </w:rPr>
        <w:t>muß</w:t>
      </w:r>
      <w:proofErr w:type="spellEnd"/>
      <w:r>
        <w:rPr>
          <w:rFonts w:ascii="Arial" w:hAnsi="Arial" w:cs="Arial"/>
          <w:sz w:val="24"/>
          <w:szCs w:val="24"/>
        </w:rPr>
        <w:t xml:space="preserve"> in Bezug auf die Benetzungsspannung bei der Wilhelmi-Platten-Methode gemacht werden?</w:t>
      </w:r>
    </w:p>
    <w:p w:rsidR="002E7ACA" w:rsidRPr="002E7ACA" w:rsidRDefault="002E7ACA">
      <w:pPr>
        <w:rPr>
          <w:rFonts w:ascii="Arial" w:hAnsi="Arial" w:cs="Arial"/>
          <w:b/>
          <w:sz w:val="24"/>
          <w:szCs w:val="24"/>
          <w:u w:val="single"/>
        </w:rPr>
      </w:pPr>
    </w:p>
    <w:sectPr w:rsidR="002E7ACA" w:rsidRPr="002E7ACA" w:rsidSect="001134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626B"/>
    <w:rsid w:val="00113455"/>
    <w:rsid w:val="002E7ACA"/>
    <w:rsid w:val="0044261C"/>
    <w:rsid w:val="005A5776"/>
    <w:rsid w:val="008A6A9A"/>
    <w:rsid w:val="00BA626B"/>
    <w:rsid w:val="00E93CC5"/>
    <w:rsid w:val="00EA2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34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Kosmella</dc:creator>
  <cp:lastModifiedBy>Kosmella</cp:lastModifiedBy>
  <cp:revision>1</cp:revision>
  <dcterms:created xsi:type="dcterms:W3CDTF">2022-05-02T08:32:00Z</dcterms:created>
  <dcterms:modified xsi:type="dcterms:W3CDTF">2022-05-02T12:29:00Z</dcterms:modified>
</cp:coreProperties>
</file>